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3AE6" w14:textId="77777777" w:rsidR="000064A9" w:rsidRDefault="000064A9" w:rsidP="000064A9">
      <w:pPr>
        <w:spacing w:line="240" w:lineRule="auto"/>
        <w:ind w:left="-567" w:right="-709"/>
        <w:jc w:val="center"/>
        <w:rPr>
          <w:b/>
          <w:bCs/>
        </w:rPr>
      </w:pPr>
      <w:bookmarkStart w:id="0" w:name="_Hlk73974542"/>
      <w:r>
        <w:rPr>
          <w:noProof/>
        </w:rPr>
        <w:drawing>
          <wp:inline distT="0" distB="0" distL="0" distR="0" wp14:anchorId="12A660A1" wp14:editId="13D5CC65">
            <wp:extent cx="5760720" cy="1497787"/>
            <wp:effectExtent l="0" t="0" r="0" b="7620"/>
            <wp:docPr id="1" name="Image 1" descr="https://media-exp3.licdn.com/dms/image/C4D1BAQEkqs0mFe82kQ/company-background_10000/0/1617809518126?e=2159024400&amp;v=beta&amp;t=c8sqojm7t3NNSds1pJNH-NAUnypTUZRn6QGADhhQ1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p3.licdn.com/dms/image/C4D1BAQEkqs0mFe82kQ/company-background_10000/0/1617809518126?e=2159024400&amp;v=beta&amp;t=c8sqojm7t3NNSds1pJNH-NAUnypTUZRn6QGADhhQ1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97787"/>
                    </a:xfrm>
                    <a:prstGeom prst="rect">
                      <a:avLst/>
                    </a:prstGeom>
                    <a:noFill/>
                    <a:ln>
                      <a:noFill/>
                    </a:ln>
                  </pic:spPr>
                </pic:pic>
              </a:graphicData>
            </a:graphic>
          </wp:inline>
        </w:drawing>
      </w:r>
    </w:p>
    <w:p w14:paraId="340201DE" w14:textId="59768BC4" w:rsidR="00AA0350" w:rsidRPr="004853C6" w:rsidRDefault="00B238C5" w:rsidP="004853C6">
      <w:pPr>
        <w:spacing w:after="0" w:line="240" w:lineRule="auto"/>
        <w:ind w:left="-567" w:right="-709"/>
        <w:rPr>
          <w:b/>
          <w:bCs/>
        </w:rPr>
      </w:pPr>
      <w:r w:rsidRPr="005E1108">
        <w:rPr>
          <w:b/>
          <w:bCs/>
        </w:rPr>
        <w:t>EURODIFROID</w:t>
      </w:r>
      <w:r>
        <w:rPr>
          <w:b/>
          <w:bCs/>
        </w:rPr>
        <w:t xml:space="preserve"> </w:t>
      </w:r>
      <w:r w:rsidR="000064A9">
        <w:rPr>
          <w:b/>
          <w:bCs/>
        </w:rPr>
        <w:t>recrute !</w:t>
      </w:r>
    </w:p>
    <w:p w14:paraId="30AB8C32" w14:textId="3B3694B6" w:rsidR="00AA0350" w:rsidRDefault="004853C6" w:rsidP="00AB1977">
      <w:pPr>
        <w:spacing w:after="0" w:line="240" w:lineRule="auto"/>
        <w:ind w:left="-567" w:right="-709"/>
        <w:jc w:val="center"/>
        <w:rPr>
          <w:b/>
          <w:bCs/>
          <w:sz w:val="32"/>
        </w:rPr>
      </w:pPr>
      <w:r>
        <w:rPr>
          <w:b/>
          <w:bCs/>
          <w:sz w:val="32"/>
        </w:rPr>
        <w:t>U</w:t>
      </w:r>
      <w:r w:rsidRPr="004853C6">
        <w:rPr>
          <w:b/>
          <w:bCs/>
          <w:sz w:val="32"/>
        </w:rPr>
        <w:t>n(e) technicien(e) frigoriste itinérant(e)</w:t>
      </w:r>
      <w:r w:rsidR="00AB1977">
        <w:rPr>
          <w:b/>
          <w:bCs/>
          <w:sz w:val="32"/>
        </w:rPr>
        <w:t xml:space="preserve"> </w:t>
      </w:r>
      <w:r w:rsidR="000064A9">
        <w:rPr>
          <w:b/>
          <w:bCs/>
          <w:sz w:val="32"/>
        </w:rPr>
        <w:t xml:space="preserve">en </w:t>
      </w:r>
      <w:r w:rsidR="009B6530">
        <w:rPr>
          <w:b/>
          <w:bCs/>
          <w:sz w:val="32"/>
        </w:rPr>
        <w:t>alternance</w:t>
      </w:r>
    </w:p>
    <w:bookmarkEnd w:id="0"/>
    <w:p w14:paraId="123C3908" w14:textId="219501E4" w:rsidR="00AA0350" w:rsidRDefault="00AA0350" w:rsidP="00AA0350">
      <w:pPr>
        <w:spacing w:after="0" w:line="240" w:lineRule="auto"/>
        <w:ind w:left="-567" w:right="-709"/>
        <w:jc w:val="both"/>
        <w:rPr>
          <w:b/>
          <w:bCs/>
        </w:rPr>
      </w:pPr>
      <w:r w:rsidRPr="005E1108">
        <w:rPr>
          <w:b/>
          <w:bCs/>
        </w:rPr>
        <w:t>Qui sommes-nous ?</w:t>
      </w:r>
    </w:p>
    <w:p w14:paraId="2B64A067" w14:textId="0CA67209" w:rsidR="00AA0350" w:rsidRDefault="00AA0350" w:rsidP="00AA0350">
      <w:pPr>
        <w:spacing w:after="0" w:line="240" w:lineRule="auto"/>
        <w:ind w:left="-567" w:right="-709"/>
        <w:jc w:val="both"/>
      </w:pPr>
      <w:r>
        <w:t xml:space="preserve">Depuis près de 30 ans, EURODIFROID, entreprise industrielle de 50 salariés, développe et produit des solutions de refroidissement et fait figure d’expert dans son secteur. </w:t>
      </w:r>
      <w:r w:rsidR="00AB1977">
        <w:t xml:space="preserve">En nous rejoignant vous ferez le choix de travailler sur des missions variées et des installations dans de multiples secteurs d’activité. </w:t>
      </w:r>
      <w:r>
        <w:t xml:space="preserve">Notre constante progression permet aux salariés qui le souhaitent de pouvoir évoluer et développer leurs compétences dans l’entreprise, dans un environnement à taille humaine et convivial. </w:t>
      </w:r>
    </w:p>
    <w:p w14:paraId="4F35428B" w14:textId="4946BBE5" w:rsidR="004853C6" w:rsidRPr="0015267F" w:rsidRDefault="004853C6" w:rsidP="00AA0350">
      <w:pPr>
        <w:spacing w:after="0" w:line="240" w:lineRule="auto"/>
        <w:ind w:left="-567" w:right="-709"/>
        <w:jc w:val="both"/>
        <w:rPr>
          <w:sz w:val="16"/>
        </w:rPr>
      </w:pPr>
    </w:p>
    <w:p w14:paraId="6595262F" w14:textId="0FB106CB" w:rsidR="00E57F8F" w:rsidRDefault="00E57F8F" w:rsidP="00AA664A">
      <w:pPr>
        <w:spacing w:after="0" w:line="240" w:lineRule="auto"/>
        <w:ind w:left="-567" w:right="-709"/>
        <w:rPr>
          <w:b/>
          <w:bCs/>
        </w:rPr>
      </w:pPr>
      <w:r w:rsidRPr="00E57F8F">
        <w:rPr>
          <w:b/>
          <w:bCs/>
        </w:rPr>
        <w:t>Missions</w:t>
      </w:r>
    </w:p>
    <w:p w14:paraId="05E21B36" w14:textId="34F12F9C" w:rsidR="004853C6" w:rsidRPr="004853C6" w:rsidRDefault="004853C6" w:rsidP="004853C6">
      <w:pPr>
        <w:spacing w:after="0" w:line="240" w:lineRule="auto"/>
        <w:ind w:left="-567" w:right="-709"/>
        <w:jc w:val="both"/>
      </w:pPr>
      <w:r w:rsidRPr="004853C6">
        <w:t xml:space="preserve">Pour soutenir notre croissance et garantir l'excellence de notre service client, nous recrutons un(e) technicien(e) frigoriste </w:t>
      </w:r>
      <w:r>
        <w:t>i</w:t>
      </w:r>
      <w:r w:rsidRPr="004853C6">
        <w:t>tinérant(e)</w:t>
      </w:r>
      <w:r w:rsidR="00E16FE8">
        <w:t xml:space="preserve"> rattaché au Responsable SAV.</w:t>
      </w:r>
    </w:p>
    <w:p w14:paraId="3B38AE75" w14:textId="138B1376" w:rsidR="004853C6" w:rsidRDefault="004853C6" w:rsidP="004853C6">
      <w:pPr>
        <w:spacing w:after="0" w:line="240" w:lineRule="auto"/>
        <w:ind w:left="-567" w:right="-709"/>
        <w:jc w:val="both"/>
      </w:pPr>
      <w:r w:rsidRPr="004853C6">
        <w:t>Femme ou homme de terrain, vous êtes passionné(e) par le génie climatique et souhaitez rejoindre un fabricant reconnu de refroidisseurs à destination de l’industrie.</w:t>
      </w:r>
    </w:p>
    <w:p w14:paraId="218F3AAD" w14:textId="77777777" w:rsidR="004853C6" w:rsidRPr="004853C6" w:rsidRDefault="004853C6" w:rsidP="004853C6">
      <w:pPr>
        <w:spacing w:after="0" w:line="240" w:lineRule="auto"/>
        <w:ind w:left="-567" w:right="-709"/>
        <w:jc w:val="both"/>
      </w:pPr>
      <w:r w:rsidRPr="004853C6">
        <w:t>Vous réalisez chez nos clients les mises en service, vous vous assurez que les prérequis ont bien été exécutés par le client avant toute intervention de mise en route, vous réaliser les paramétrages et réglages et essais en collaboration avec le client et son process.</w:t>
      </w:r>
    </w:p>
    <w:p w14:paraId="0ECAD2D8" w14:textId="77777777" w:rsidR="004853C6" w:rsidRPr="004853C6" w:rsidRDefault="004853C6" w:rsidP="004853C6">
      <w:pPr>
        <w:spacing w:after="0" w:line="240" w:lineRule="auto"/>
        <w:ind w:left="-567" w:right="-709"/>
        <w:jc w:val="both"/>
      </w:pPr>
      <w:r w:rsidRPr="004853C6">
        <w:t>Vous diagnostiquez les pannes, les analysez et proposez les actions correctives.</w:t>
      </w:r>
    </w:p>
    <w:p w14:paraId="160773B3" w14:textId="77777777" w:rsidR="004853C6" w:rsidRPr="004853C6" w:rsidRDefault="004853C6" w:rsidP="004853C6">
      <w:pPr>
        <w:spacing w:after="0" w:line="240" w:lineRule="auto"/>
        <w:ind w:left="-567" w:right="-709"/>
        <w:jc w:val="both"/>
      </w:pPr>
      <w:r w:rsidRPr="004853C6">
        <w:t>Vous respectez les règles et directives sécurité, y compris celles du client lors des interventions.</w:t>
      </w:r>
    </w:p>
    <w:p w14:paraId="36EE5B97" w14:textId="77777777" w:rsidR="004853C6" w:rsidRPr="004853C6" w:rsidRDefault="004853C6" w:rsidP="004853C6">
      <w:pPr>
        <w:spacing w:after="0" w:line="240" w:lineRule="auto"/>
        <w:ind w:left="-567" w:right="-709"/>
        <w:jc w:val="both"/>
      </w:pPr>
      <w:r w:rsidRPr="004853C6">
        <w:t>Sur site de l’usine, vous expertisez les retours de matériels défectueux et proposez les solutions curatives avant de les confier au service réparations et essais.</w:t>
      </w:r>
    </w:p>
    <w:p w14:paraId="713C8738" w14:textId="77777777" w:rsidR="004853C6" w:rsidRPr="004853C6" w:rsidRDefault="004853C6" w:rsidP="004853C6">
      <w:pPr>
        <w:spacing w:after="0" w:line="240" w:lineRule="auto"/>
        <w:ind w:left="-567" w:right="-709"/>
        <w:jc w:val="both"/>
      </w:pPr>
      <w:r w:rsidRPr="004853C6">
        <w:t>Vous établissez les fiches d’interventions lors des manipulations de fluides et vous effectuez les comptes-rendus techniques de votre activité.</w:t>
      </w:r>
    </w:p>
    <w:p w14:paraId="3A1C679B" w14:textId="0A7A53EE" w:rsidR="004853C6" w:rsidRDefault="004853C6" w:rsidP="004853C6">
      <w:pPr>
        <w:spacing w:after="0" w:line="240" w:lineRule="auto"/>
        <w:ind w:left="-567" w:right="-709"/>
        <w:jc w:val="both"/>
      </w:pPr>
      <w:r w:rsidRPr="004853C6">
        <w:t>Vous devenez progressivement un(e) expert(e) technique sur l'ensemble de la gamme produit EURODIFROID.</w:t>
      </w:r>
    </w:p>
    <w:p w14:paraId="11F28C48" w14:textId="1336940B" w:rsidR="00AB1977" w:rsidRPr="004853C6" w:rsidRDefault="00AB1977" w:rsidP="004853C6">
      <w:pPr>
        <w:spacing w:after="0" w:line="240" w:lineRule="auto"/>
        <w:ind w:left="-567" w:right="-709"/>
        <w:jc w:val="both"/>
      </w:pPr>
      <w:r w:rsidRPr="00AB1977">
        <w:t>Vous serez ainsi en mesure d’effectuer tout ou partie des réparations après diagnostic</w:t>
      </w:r>
      <w:r>
        <w:t>.</w:t>
      </w:r>
      <w:r w:rsidRPr="00AB1977">
        <w:t> </w:t>
      </w:r>
    </w:p>
    <w:p w14:paraId="764D8AA9" w14:textId="77777777" w:rsidR="00AA0350" w:rsidRPr="0015267F" w:rsidRDefault="00AA0350" w:rsidP="004853C6">
      <w:pPr>
        <w:spacing w:after="0" w:line="240" w:lineRule="auto"/>
        <w:ind w:right="-709"/>
        <w:jc w:val="both"/>
        <w:rPr>
          <w:sz w:val="16"/>
        </w:rPr>
      </w:pPr>
    </w:p>
    <w:p w14:paraId="61FF9DC4" w14:textId="60AAF403" w:rsidR="00D61412" w:rsidRDefault="00D61412" w:rsidP="00917D03">
      <w:pPr>
        <w:spacing w:after="0" w:line="240" w:lineRule="auto"/>
        <w:ind w:left="-567" w:right="-709"/>
        <w:jc w:val="both"/>
        <w:rPr>
          <w:b/>
          <w:bCs/>
        </w:rPr>
      </w:pPr>
      <w:r w:rsidRPr="00D61412">
        <w:rPr>
          <w:b/>
          <w:bCs/>
        </w:rPr>
        <w:t>Profil recherché</w:t>
      </w:r>
    </w:p>
    <w:p w14:paraId="5E44E17B" w14:textId="1DD8753E" w:rsidR="00E16FE8" w:rsidRDefault="00E16FE8" w:rsidP="004853C6">
      <w:pPr>
        <w:spacing w:after="0" w:line="240" w:lineRule="auto"/>
        <w:ind w:left="-567" w:right="-709"/>
        <w:jc w:val="both"/>
      </w:pPr>
      <w:r w:rsidRPr="00E16FE8">
        <w:t xml:space="preserve">De formation technique Bac Pro minimum spécialisée en Froid, vous justifiez d'une </w:t>
      </w:r>
      <w:r w:rsidR="009B6530">
        <w:t xml:space="preserve">première </w:t>
      </w:r>
      <w:r w:rsidRPr="00E16FE8">
        <w:t>expérience</w:t>
      </w:r>
      <w:bookmarkStart w:id="1" w:name="_GoBack"/>
      <w:bookmarkEnd w:id="1"/>
      <w:r w:rsidR="00AB1977">
        <w:t>.</w:t>
      </w:r>
    </w:p>
    <w:p w14:paraId="4611989D" w14:textId="78869667" w:rsidR="004853C6" w:rsidRPr="004853C6" w:rsidRDefault="004853C6" w:rsidP="004853C6">
      <w:pPr>
        <w:spacing w:after="0" w:line="240" w:lineRule="auto"/>
        <w:ind w:left="-567" w:right="-709"/>
        <w:jc w:val="both"/>
      </w:pPr>
      <w:r w:rsidRPr="004853C6">
        <w:t>Vous avez de bonnes connaissances dans le domaine du froid, de la gestion des applications de climatisation, de l'électricité et des réseaux hydrauliques et aérauliques sur les circuits et</w:t>
      </w:r>
      <w:r>
        <w:t xml:space="preserve"> </w:t>
      </w:r>
      <w:r w:rsidRPr="004853C6">
        <w:t>/</w:t>
      </w:r>
      <w:r>
        <w:t xml:space="preserve"> </w:t>
      </w:r>
      <w:r w:rsidRPr="004853C6">
        <w:t>ou armoires électriques simples ou avec automates.</w:t>
      </w:r>
    </w:p>
    <w:p w14:paraId="2C188DC9" w14:textId="4E21EFCF" w:rsidR="004853C6" w:rsidRPr="004853C6" w:rsidRDefault="004853C6" w:rsidP="004853C6">
      <w:pPr>
        <w:spacing w:after="0" w:line="240" w:lineRule="auto"/>
        <w:ind w:left="-567" w:right="-709"/>
        <w:jc w:val="both"/>
      </w:pPr>
      <w:r w:rsidRPr="004853C6">
        <w:t xml:space="preserve">Vous êtes titulaire de l'attestation d'aptitude à la manipulation des fluides frigorigènes - catégorie 1, du permis B, </w:t>
      </w:r>
      <w:r>
        <w:t>et d’une h</w:t>
      </w:r>
      <w:r w:rsidRPr="004853C6">
        <w:t>abilitation électrique</w:t>
      </w:r>
      <w:r>
        <w:t>.</w:t>
      </w:r>
    </w:p>
    <w:p w14:paraId="025B4C4C" w14:textId="77777777" w:rsidR="004853C6" w:rsidRPr="0015267F" w:rsidRDefault="004853C6" w:rsidP="004853C6">
      <w:pPr>
        <w:spacing w:after="0" w:line="240" w:lineRule="auto"/>
        <w:ind w:left="-567" w:right="-709"/>
        <w:jc w:val="both"/>
        <w:rPr>
          <w:rFonts w:cstheme="minorHAnsi"/>
          <w:color w:val="000000"/>
          <w:sz w:val="16"/>
          <w:shd w:val="clear" w:color="auto" w:fill="FFFFFF"/>
        </w:rPr>
      </w:pPr>
    </w:p>
    <w:p w14:paraId="5AA24D30" w14:textId="2BC0B3E8" w:rsidR="00934D6C" w:rsidRDefault="00934D6C" w:rsidP="00934D6C">
      <w:pPr>
        <w:spacing w:after="0" w:line="240" w:lineRule="auto"/>
        <w:ind w:left="-567" w:right="-709"/>
        <w:jc w:val="both"/>
        <w:rPr>
          <w:b/>
          <w:bCs/>
        </w:rPr>
      </w:pPr>
      <w:r w:rsidRPr="00D61412">
        <w:rPr>
          <w:b/>
          <w:bCs/>
        </w:rPr>
        <w:t>Conditions proposées</w:t>
      </w:r>
    </w:p>
    <w:p w14:paraId="79251A43" w14:textId="3A62A00E" w:rsidR="004853C6" w:rsidRDefault="004853C6" w:rsidP="0015267F">
      <w:pPr>
        <w:spacing w:after="0" w:line="240" w:lineRule="auto"/>
        <w:ind w:left="-567" w:right="-709"/>
        <w:jc w:val="both"/>
      </w:pPr>
      <w:r>
        <w:t>Travail</w:t>
      </w:r>
      <w:r w:rsidR="00A335EA">
        <w:t xml:space="preserve"> du lundi ou vendredi.</w:t>
      </w:r>
      <w:r w:rsidR="00C15F2E">
        <w:t xml:space="preserve"> </w:t>
      </w:r>
      <w:r>
        <w:t>C</w:t>
      </w:r>
      <w:r w:rsidRPr="004853C6">
        <w:t xml:space="preserve">e poste </w:t>
      </w:r>
      <w:r>
        <w:t>implique</w:t>
      </w:r>
      <w:r w:rsidRPr="004853C6">
        <w:t xml:space="preserve"> une forte présence terrain et des déplacements</w:t>
      </w:r>
      <w:r w:rsidRPr="00345DF9">
        <w:rPr>
          <w:rFonts w:cstheme="minorHAnsi"/>
          <w:color w:val="000000"/>
          <w:shd w:val="clear" w:color="auto" w:fill="FFFFFF"/>
        </w:rPr>
        <w:t xml:space="preserve"> </w:t>
      </w:r>
      <w:r>
        <w:rPr>
          <w:rFonts w:cstheme="minorHAnsi"/>
          <w:color w:val="000000"/>
          <w:shd w:val="clear" w:color="auto" w:fill="FFFFFF"/>
        </w:rPr>
        <w:t>environ ¾ du temps</w:t>
      </w:r>
      <w:r w:rsidRPr="00345DF9">
        <w:rPr>
          <w:rFonts w:cstheme="minorHAnsi"/>
          <w:color w:val="000000"/>
          <w:shd w:val="clear" w:color="auto" w:fill="FFFFFF"/>
        </w:rPr>
        <w:t>, sans astreinte</w:t>
      </w:r>
      <w:r>
        <w:rPr>
          <w:rFonts w:cstheme="minorHAnsi"/>
          <w:color w:val="000000"/>
          <w:shd w:val="clear" w:color="auto" w:fill="FFFFFF"/>
        </w:rPr>
        <w:t>s</w:t>
      </w:r>
      <w:r w:rsidRPr="00345DF9">
        <w:rPr>
          <w:rFonts w:cstheme="minorHAnsi"/>
          <w:color w:val="000000"/>
          <w:shd w:val="clear" w:color="auto" w:fill="FFFFFF"/>
        </w:rPr>
        <w:t>.</w:t>
      </w:r>
    </w:p>
    <w:p w14:paraId="2499B14B" w14:textId="1BD03897" w:rsidR="0015267F" w:rsidRDefault="00934D6C" w:rsidP="0015267F">
      <w:pPr>
        <w:spacing w:after="0" w:line="240" w:lineRule="auto"/>
        <w:ind w:left="-567" w:right="-709"/>
        <w:jc w:val="both"/>
      </w:pPr>
      <w:r w:rsidRPr="00E57F8F">
        <w:t xml:space="preserve">Rémunération selon </w:t>
      </w:r>
      <w:r w:rsidR="00E16FE8">
        <w:t>votre profil</w:t>
      </w:r>
      <w:r w:rsidR="004853C6">
        <w:t>.</w:t>
      </w:r>
      <w:r w:rsidR="0015267F">
        <w:t xml:space="preserve"> Chèques vacances, titres restaurant à 7.5 €</w:t>
      </w:r>
      <w:r w:rsidR="00AB1977">
        <w:t xml:space="preserve"> pour les jours à l’atelier sinon indemnisation des déplacements sur la base des frais réels engagés</w:t>
      </w:r>
      <w:r w:rsidR="0015267F">
        <w:t>, cours de sport le jeudi soir pour les volontaires.</w:t>
      </w:r>
    </w:p>
    <w:p w14:paraId="3DA1C46D" w14:textId="37334BA9" w:rsidR="00934D6C" w:rsidRDefault="004853C6" w:rsidP="00C15F2E">
      <w:pPr>
        <w:spacing w:after="0" w:line="240" w:lineRule="auto"/>
        <w:ind w:left="-567" w:right="-709"/>
        <w:jc w:val="both"/>
      </w:pPr>
      <w:r>
        <w:t>L’entreprise est basée à</w:t>
      </w:r>
      <w:r w:rsidR="00934D6C" w:rsidRPr="00E57F8F">
        <w:t xml:space="preserve"> Seiches-sur-le-Loir (à 20 min. d’Angers)</w:t>
      </w:r>
      <w:r>
        <w:t xml:space="preserve"> et nos clients sur la France entière.</w:t>
      </w:r>
      <w:r w:rsidR="0015267F">
        <w:t xml:space="preserve"> Si le cœur vous en dit vous pourrez aussi prendre en charge quelques déplacements à l’étranger.</w:t>
      </w:r>
    </w:p>
    <w:p w14:paraId="45EA5BD3" w14:textId="5F64D595" w:rsidR="0015267F" w:rsidRDefault="0015267F" w:rsidP="00C15F2E">
      <w:pPr>
        <w:spacing w:after="0" w:line="240" w:lineRule="auto"/>
        <w:ind w:left="-567" w:right="-709"/>
        <w:jc w:val="both"/>
      </w:pPr>
      <w:r>
        <w:t xml:space="preserve">Véhicule de service, PC et téléphone mobile pour assurer les déplacements. </w:t>
      </w:r>
    </w:p>
    <w:p w14:paraId="6B97F5A9" w14:textId="011BD880" w:rsidR="00DB3D77" w:rsidRDefault="00DB3D77" w:rsidP="00DB3D77">
      <w:pPr>
        <w:spacing w:after="0" w:line="240" w:lineRule="auto"/>
        <w:ind w:left="-567" w:right="-709"/>
        <w:jc w:val="both"/>
      </w:pPr>
      <w:r>
        <w:t>Pour faciliter votre intégration, vous interviendrez dans un premier temps en binôme avec un technicien SAV</w:t>
      </w:r>
      <w:r w:rsidRPr="00DB3D77">
        <w:t xml:space="preserve"> </w:t>
      </w:r>
      <w:r>
        <w:t>ou l’un de nos experts. V</w:t>
      </w:r>
      <w:r w:rsidRPr="00DB3D77">
        <w:t xml:space="preserve">ous serez </w:t>
      </w:r>
      <w:r>
        <w:t xml:space="preserve">également </w:t>
      </w:r>
      <w:r w:rsidRPr="00DB3D77">
        <w:t>accompagné(e) par</w:t>
      </w:r>
      <w:r>
        <w:t xml:space="preserve"> notre </w:t>
      </w:r>
      <w:r w:rsidRPr="00DB3D77">
        <w:t xml:space="preserve">équipe en place </w:t>
      </w:r>
      <w:r>
        <w:t xml:space="preserve">pour vous approprier notre fonctionnement, nos installations et </w:t>
      </w:r>
      <w:r w:rsidRPr="00DB3D77">
        <w:t>services</w:t>
      </w:r>
      <w:r>
        <w:t>.</w:t>
      </w:r>
      <w:r w:rsidRPr="00DB3D77">
        <w:t xml:space="preserve"> </w:t>
      </w:r>
    </w:p>
    <w:p w14:paraId="6A59CD12" w14:textId="55CE6F7D" w:rsidR="00DB3D77" w:rsidRDefault="00DB3D77" w:rsidP="00AA0350">
      <w:pPr>
        <w:spacing w:after="0" w:line="240" w:lineRule="auto"/>
        <w:ind w:left="-567" w:right="-709"/>
        <w:jc w:val="both"/>
      </w:pPr>
      <w:r w:rsidRPr="00DB3D77">
        <w:t>Vous serez formé aux évolutions liées à notre domaine d'activité.</w:t>
      </w:r>
    </w:p>
    <w:p w14:paraId="76B06BFD" w14:textId="77777777" w:rsidR="00334650" w:rsidRPr="0015267F" w:rsidRDefault="00334650" w:rsidP="00334650">
      <w:pPr>
        <w:spacing w:after="0" w:line="240" w:lineRule="auto"/>
        <w:ind w:left="-567" w:right="-709"/>
        <w:jc w:val="both"/>
        <w:rPr>
          <w:sz w:val="16"/>
        </w:rPr>
      </w:pPr>
    </w:p>
    <w:p w14:paraId="4FE62E3F" w14:textId="3157F371" w:rsidR="00334650" w:rsidRPr="0015267F" w:rsidRDefault="00334650" w:rsidP="0015267F">
      <w:pPr>
        <w:spacing w:after="0" w:line="240" w:lineRule="auto"/>
        <w:ind w:left="-567" w:right="-709"/>
        <w:jc w:val="both"/>
        <w:rPr>
          <w:b/>
          <w:bCs/>
        </w:rPr>
      </w:pPr>
      <w:bookmarkStart w:id="2" w:name="_Hlk73974129"/>
      <w:r w:rsidRPr="000064A9">
        <w:rPr>
          <w:b/>
          <w:bCs/>
        </w:rPr>
        <w:t>Envie de rejoindre</w:t>
      </w:r>
      <w:r>
        <w:rPr>
          <w:b/>
          <w:bCs/>
        </w:rPr>
        <w:t xml:space="preserve"> un groupe à taille humaine</w:t>
      </w:r>
      <w:r w:rsidR="004853C6">
        <w:rPr>
          <w:b/>
          <w:bCs/>
        </w:rPr>
        <w:t xml:space="preserve"> expert de son secteur</w:t>
      </w:r>
      <w:r w:rsidRPr="000064A9">
        <w:rPr>
          <w:b/>
          <w:bCs/>
        </w:rPr>
        <w:t> ?</w:t>
      </w:r>
      <w:r w:rsidR="0015267F">
        <w:rPr>
          <w:b/>
          <w:bCs/>
        </w:rPr>
        <w:t xml:space="preserve"> </w:t>
      </w:r>
      <w:r w:rsidR="00256375">
        <w:rPr>
          <w:b/>
          <w:bCs/>
        </w:rPr>
        <w:t>N’attendez plus pour nous adresser votre candidature </w:t>
      </w:r>
      <w:r w:rsidR="004853C6">
        <w:rPr>
          <w:b/>
          <w:bCs/>
        </w:rPr>
        <w:t xml:space="preserve">à EURODIFROID </w:t>
      </w:r>
      <w:r w:rsidR="00256375">
        <w:rPr>
          <w:b/>
          <w:bCs/>
        </w:rPr>
        <w:t>!</w:t>
      </w:r>
      <w:r w:rsidR="0015267F">
        <w:rPr>
          <w:b/>
          <w:bCs/>
        </w:rPr>
        <w:t xml:space="preserve"> </w:t>
      </w:r>
      <w:hyperlink r:id="rId6" w:history="1">
        <w:r w:rsidR="0015267F" w:rsidRPr="00BE40D1">
          <w:rPr>
            <w:rStyle w:val="Lienhypertexte"/>
          </w:rPr>
          <w:t>recrutement@eurodifroid.fr</w:t>
        </w:r>
      </w:hyperlink>
      <w:r>
        <w:t xml:space="preserve"> </w:t>
      </w:r>
      <w:bookmarkEnd w:id="2"/>
    </w:p>
    <w:p w14:paraId="40B6BCAE" w14:textId="77777777" w:rsidR="00334650" w:rsidRPr="003F4E10" w:rsidRDefault="00334650" w:rsidP="00334650">
      <w:pPr>
        <w:spacing w:after="0" w:line="240" w:lineRule="auto"/>
        <w:ind w:left="-567" w:right="-709"/>
        <w:jc w:val="both"/>
      </w:pPr>
      <w:r>
        <w:t xml:space="preserve">Retrouvez </w:t>
      </w:r>
      <w:r w:rsidRPr="00F40F55">
        <w:t>plus de détail et s</w:t>
      </w:r>
      <w:r w:rsidRPr="003F4E10">
        <w:t>uivez-nous :</w:t>
      </w:r>
    </w:p>
    <w:p w14:paraId="5168B3B9" w14:textId="23BFFE29" w:rsidR="00AA664A" w:rsidRDefault="00334650" w:rsidP="00C15F2E">
      <w:pPr>
        <w:spacing w:after="0" w:line="240" w:lineRule="auto"/>
        <w:ind w:left="-567" w:right="-709"/>
      </w:pPr>
      <w:r>
        <w:rPr>
          <w:rFonts w:ascii="Segoe UI" w:eastAsiaTheme="minorEastAsia" w:hAnsi="Segoe UI" w:cs="Segoe UI"/>
          <w:noProof/>
          <w:color w:val="000000"/>
          <w:lang w:eastAsia="fr-FR"/>
        </w:rPr>
        <w:drawing>
          <wp:inline distT="0" distB="0" distL="0" distR="0" wp14:anchorId="3B1F5F79" wp14:editId="3D9E8038">
            <wp:extent cx="313690" cy="300355"/>
            <wp:effectExtent l="0" t="0" r="0" b="4445"/>
            <wp:docPr id="5" name="Image 5" descr="cid:image002.png@01D761D2.318190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2.png@01D761D2.318190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 cy="300355"/>
                    </a:xfrm>
                    <a:prstGeom prst="rect">
                      <a:avLst/>
                    </a:prstGeom>
                    <a:noFill/>
                    <a:ln>
                      <a:noFill/>
                    </a:ln>
                  </pic:spPr>
                </pic:pic>
              </a:graphicData>
            </a:graphic>
          </wp:inline>
        </w:drawing>
      </w:r>
      <w:r>
        <w:rPr>
          <w:rFonts w:ascii="Segoe UI" w:eastAsiaTheme="minorEastAsia" w:hAnsi="Segoe UI" w:cs="Segoe UI"/>
          <w:noProof/>
          <w:color w:val="595959"/>
          <w:lang w:eastAsia="fr-FR"/>
        </w:rPr>
        <w:t> </w:t>
      </w:r>
      <w:r>
        <w:rPr>
          <w:rFonts w:ascii="Segoe UI" w:eastAsiaTheme="minorEastAsia" w:hAnsi="Segoe UI" w:cs="Segoe UI"/>
          <w:noProof/>
          <w:color w:val="000000"/>
          <w:lang w:eastAsia="fr-FR"/>
        </w:rPr>
        <w:drawing>
          <wp:inline distT="0" distB="0" distL="0" distR="0" wp14:anchorId="04A9C754" wp14:editId="005092F9">
            <wp:extent cx="313690" cy="313690"/>
            <wp:effectExtent l="0" t="0" r="0" b="0"/>
            <wp:docPr id="4" name="Image 4" descr="cid:image003.png@01D761D2.318190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3.png@01D761D2.318190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ascii="Segoe UI" w:eastAsiaTheme="minorEastAsia" w:hAnsi="Segoe UI" w:cs="Segoe UI"/>
          <w:noProof/>
          <w:color w:val="595959"/>
          <w:lang w:eastAsia="fr-FR"/>
        </w:rPr>
        <w:t>  </w:t>
      </w:r>
      <w:r>
        <w:rPr>
          <w:rFonts w:ascii="Segoe UI" w:eastAsiaTheme="minorEastAsia" w:hAnsi="Segoe UI" w:cs="Segoe UI"/>
          <w:noProof/>
          <w:color w:val="000000"/>
          <w:lang w:eastAsia="fr-FR"/>
        </w:rPr>
        <w:drawing>
          <wp:inline distT="0" distB="0" distL="0" distR="0" wp14:anchorId="2E230970" wp14:editId="112DE343">
            <wp:extent cx="313690" cy="259080"/>
            <wp:effectExtent l="0" t="0" r="0" b="7620"/>
            <wp:docPr id="3" name="Image 3" descr="cid:image004.png@01D761D2.318190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4.png@01D761D2.318190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 cy="259080"/>
                    </a:xfrm>
                    <a:prstGeom prst="rect">
                      <a:avLst/>
                    </a:prstGeom>
                    <a:noFill/>
                    <a:ln>
                      <a:noFill/>
                    </a:ln>
                  </pic:spPr>
                </pic:pic>
              </a:graphicData>
            </a:graphic>
          </wp:inline>
        </w:drawing>
      </w:r>
      <w:r>
        <w:rPr>
          <w:rFonts w:ascii="Segoe UI" w:eastAsiaTheme="minorEastAsia" w:hAnsi="Segoe UI" w:cs="Segoe UI"/>
          <w:noProof/>
          <w:color w:val="595959"/>
          <w:lang w:eastAsia="fr-FR"/>
        </w:rPr>
        <w:t> </w:t>
      </w:r>
      <w:r>
        <w:rPr>
          <w:rFonts w:ascii="Segoe UI" w:eastAsiaTheme="minorEastAsia" w:hAnsi="Segoe UI" w:cs="Segoe UI"/>
          <w:noProof/>
          <w:color w:val="000000"/>
          <w:lang w:eastAsia="fr-FR"/>
        </w:rPr>
        <w:drawing>
          <wp:inline distT="0" distB="0" distL="0" distR="0" wp14:anchorId="28742D79" wp14:editId="0C015446">
            <wp:extent cx="313690" cy="313690"/>
            <wp:effectExtent l="0" t="0" r="0" b="0"/>
            <wp:docPr id="2" name="Image 2" descr="cid:image005.png@01D761D2.318190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5.png@01D761D2.318190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Pr>
          <w:rFonts w:eastAsiaTheme="minorEastAsia"/>
          <w:noProof/>
          <w:lang w:eastAsia="fr-FR"/>
        </w:rPr>
        <w:t xml:space="preserve">    et </w:t>
      </w:r>
      <w:hyperlink r:id="rId15" w:history="1">
        <w:r w:rsidRPr="00965711">
          <w:rPr>
            <w:rStyle w:val="Lienhypertexte"/>
          </w:rPr>
          <w:t>www.eurodifroid.fr</w:t>
        </w:r>
      </w:hyperlink>
    </w:p>
    <w:sectPr w:rsidR="00AA664A" w:rsidSect="0015267F">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14A068EF"/>
    <w:multiLevelType w:val="multilevel"/>
    <w:tmpl w:val="C5D40F06"/>
    <w:lvl w:ilvl="0">
      <w:start w:val="1"/>
      <w:numFmt w:val="bullet"/>
      <w:lvlText w:val=""/>
      <w:lvlJc w:val="left"/>
      <w:pPr>
        <w:tabs>
          <w:tab w:val="num" w:pos="9291"/>
        </w:tabs>
        <w:ind w:left="9291" w:hanging="360"/>
      </w:pPr>
      <w:rPr>
        <w:rFonts w:ascii="Symbol" w:hAnsi="Symbol" w:hint="default"/>
        <w:sz w:val="20"/>
      </w:rPr>
    </w:lvl>
    <w:lvl w:ilvl="1" w:tentative="1">
      <w:start w:val="1"/>
      <w:numFmt w:val="bullet"/>
      <w:lvlText w:val="o"/>
      <w:lvlPicBulletId w:val="4"/>
      <w:lvlJc w:val="left"/>
      <w:pPr>
        <w:tabs>
          <w:tab w:val="num" w:pos="10011"/>
        </w:tabs>
        <w:ind w:left="10011" w:hanging="360"/>
      </w:pPr>
      <w:rPr>
        <w:rFonts w:ascii="Courier New" w:hAnsi="Courier New" w:hint="default"/>
        <w:sz w:val="20"/>
      </w:rPr>
    </w:lvl>
    <w:lvl w:ilvl="2" w:tentative="1">
      <w:start w:val="1"/>
      <w:numFmt w:val="bullet"/>
      <w:lvlText w:val=""/>
      <w:lvlJc w:val="left"/>
      <w:pPr>
        <w:tabs>
          <w:tab w:val="num" w:pos="10731"/>
        </w:tabs>
        <w:ind w:left="10731" w:hanging="360"/>
      </w:pPr>
      <w:rPr>
        <w:rFonts w:ascii="Wingdings" w:hAnsi="Wingdings" w:hint="default"/>
        <w:sz w:val="20"/>
      </w:rPr>
    </w:lvl>
    <w:lvl w:ilvl="3" w:tentative="1">
      <w:start w:val="1"/>
      <w:numFmt w:val="bullet"/>
      <w:lvlText w:val=""/>
      <w:lvlJc w:val="left"/>
      <w:pPr>
        <w:tabs>
          <w:tab w:val="num" w:pos="11451"/>
        </w:tabs>
        <w:ind w:left="11451" w:hanging="360"/>
      </w:pPr>
      <w:rPr>
        <w:rFonts w:ascii="Wingdings" w:hAnsi="Wingdings" w:hint="default"/>
        <w:sz w:val="20"/>
      </w:rPr>
    </w:lvl>
    <w:lvl w:ilvl="4" w:tentative="1">
      <w:start w:val="1"/>
      <w:numFmt w:val="bullet"/>
      <w:lvlText w:val=""/>
      <w:lvlJc w:val="left"/>
      <w:pPr>
        <w:tabs>
          <w:tab w:val="num" w:pos="12171"/>
        </w:tabs>
        <w:ind w:left="12171" w:hanging="360"/>
      </w:pPr>
      <w:rPr>
        <w:rFonts w:ascii="Wingdings" w:hAnsi="Wingdings" w:hint="default"/>
        <w:sz w:val="20"/>
      </w:rPr>
    </w:lvl>
    <w:lvl w:ilvl="5" w:tentative="1">
      <w:start w:val="1"/>
      <w:numFmt w:val="bullet"/>
      <w:lvlText w:val=""/>
      <w:lvlJc w:val="left"/>
      <w:pPr>
        <w:tabs>
          <w:tab w:val="num" w:pos="12891"/>
        </w:tabs>
        <w:ind w:left="12891" w:hanging="360"/>
      </w:pPr>
      <w:rPr>
        <w:rFonts w:ascii="Wingdings" w:hAnsi="Wingdings" w:hint="default"/>
        <w:sz w:val="20"/>
      </w:rPr>
    </w:lvl>
    <w:lvl w:ilvl="6" w:tentative="1">
      <w:start w:val="1"/>
      <w:numFmt w:val="bullet"/>
      <w:lvlText w:val=""/>
      <w:lvlJc w:val="left"/>
      <w:pPr>
        <w:tabs>
          <w:tab w:val="num" w:pos="13611"/>
        </w:tabs>
        <w:ind w:left="13611" w:hanging="360"/>
      </w:pPr>
      <w:rPr>
        <w:rFonts w:ascii="Wingdings" w:hAnsi="Wingdings" w:hint="default"/>
        <w:sz w:val="20"/>
      </w:rPr>
    </w:lvl>
    <w:lvl w:ilvl="7" w:tentative="1">
      <w:start w:val="1"/>
      <w:numFmt w:val="bullet"/>
      <w:lvlText w:val=""/>
      <w:lvlJc w:val="left"/>
      <w:pPr>
        <w:tabs>
          <w:tab w:val="num" w:pos="14331"/>
        </w:tabs>
        <w:ind w:left="14331" w:hanging="360"/>
      </w:pPr>
      <w:rPr>
        <w:rFonts w:ascii="Wingdings" w:hAnsi="Wingdings" w:hint="default"/>
        <w:sz w:val="20"/>
      </w:rPr>
    </w:lvl>
    <w:lvl w:ilvl="8" w:tentative="1">
      <w:start w:val="1"/>
      <w:numFmt w:val="bullet"/>
      <w:lvlText w:val=""/>
      <w:lvlJc w:val="left"/>
      <w:pPr>
        <w:tabs>
          <w:tab w:val="num" w:pos="15051"/>
        </w:tabs>
        <w:ind w:left="15051" w:hanging="360"/>
      </w:pPr>
      <w:rPr>
        <w:rFonts w:ascii="Wingdings" w:hAnsi="Wingdings" w:hint="default"/>
        <w:sz w:val="20"/>
      </w:rPr>
    </w:lvl>
  </w:abstractNum>
  <w:abstractNum w:abstractNumId="1" w15:restartNumberingAfterBreak="0">
    <w:nsid w:val="165C03AA"/>
    <w:multiLevelType w:val="multilevel"/>
    <w:tmpl w:val="88C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2674"/>
    <w:multiLevelType w:val="hybridMultilevel"/>
    <w:tmpl w:val="53EAC630"/>
    <w:lvl w:ilvl="0" w:tplc="A7169876">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29560CD9"/>
    <w:multiLevelType w:val="hybridMultilevel"/>
    <w:tmpl w:val="39225A14"/>
    <w:lvl w:ilvl="0" w:tplc="0E984E56">
      <w:start w:val="1"/>
      <w:numFmt w:val="bullet"/>
      <w:lvlText w:val=""/>
      <w:lvlJc w:val="left"/>
      <w:pPr>
        <w:tabs>
          <w:tab w:val="num" w:pos="720"/>
        </w:tabs>
        <w:ind w:left="720" w:hanging="360"/>
      </w:pPr>
      <w:rPr>
        <w:rFonts w:ascii="Wingdings" w:hAnsi="Wingdings" w:hint="default"/>
      </w:rPr>
    </w:lvl>
    <w:lvl w:ilvl="1" w:tplc="C0DE9982" w:tentative="1">
      <w:start w:val="1"/>
      <w:numFmt w:val="bullet"/>
      <w:lvlText w:val=""/>
      <w:lvlJc w:val="left"/>
      <w:pPr>
        <w:tabs>
          <w:tab w:val="num" w:pos="1440"/>
        </w:tabs>
        <w:ind w:left="1440" w:hanging="360"/>
      </w:pPr>
      <w:rPr>
        <w:rFonts w:ascii="Wingdings" w:hAnsi="Wingdings" w:hint="default"/>
      </w:rPr>
    </w:lvl>
    <w:lvl w:ilvl="2" w:tplc="B71AD80A" w:tentative="1">
      <w:start w:val="1"/>
      <w:numFmt w:val="bullet"/>
      <w:lvlText w:val=""/>
      <w:lvlJc w:val="left"/>
      <w:pPr>
        <w:tabs>
          <w:tab w:val="num" w:pos="2160"/>
        </w:tabs>
        <w:ind w:left="2160" w:hanging="360"/>
      </w:pPr>
      <w:rPr>
        <w:rFonts w:ascii="Wingdings" w:hAnsi="Wingdings" w:hint="default"/>
      </w:rPr>
    </w:lvl>
    <w:lvl w:ilvl="3" w:tplc="728E4184" w:tentative="1">
      <w:start w:val="1"/>
      <w:numFmt w:val="bullet"/>
      <w:lvlText w:val=""/>
      <w:lvlJc w:val="left"/>
      <w:pPr>
        <w:tabs>
          <w:tab w:val="num" w:pos="2880"/>
        </w:tabs>
        <w:ind w:left="2880" w:hanging="360"/>
      </w:pPr>
      <w:rPr>
        <w:rFonts w:ascii="Wingdings" w:hAnsi="Wingdings" w:hint="default"/>
      </w:rPr>
    </w:lvl>
    <w:lvl w:ilvl="4" w:tplc="C5387208" w:tentative="1">
      <w:start w:val="1"/>
      <w:numFmt w:val="bullet"/>
      <w:lvlText w:val=""/>
      <w:lvlJc w:val="left"/>
      <w:pPr>
        <w:tabs>
          <w:tab w:val="num" w:pos="3600"/>
        </w:tabs>
        <w:ind w:left="3600" w:hanging="360"/>
      </w:pPr>
      <w:rPr>
        <w:rFonts w:ascii="Wingdings" w:hAnsi="Wingdings" w:hint="default"/>
      </w:rPr>
    </w:lvl>
    <w:lvl w:ilvl="5" w:tplc="2F507976" w:tentative="1">
      <w:start w:val="1"/>
      <w:numFmt w:val="bullet"/>
      <w:lvlText w:val=""/>
      <w:lvlJc w:val="left"/>
      <w:pPr>
        <w:tabs>
          <w:tab w:val="num" w:pos="4320"/>
        </w:tabs>
        <w:ind w:left="4320" w:hanging="360"/>
      </w:pPr>
      <w:rPr>
        <w:rFonts w:ascii="Wingdings" w:hAnsi="Wingdings" w:hint="default"/>
      </w:rPr>
    </w:lvl>
    <w:lvl w:ilvl="6" w:tplc="22CAEF84" w:tentative="1">
      <w:start w:val="1"/>
      <w:numFmt w:val="bullet"/>
      <w:lvlText w:val=""/>
      <w:lvlJc w:val="left"/>
      <w:pPr>
        <w:tabs>
          <w:tab w:val="num" w:pos="5040"/>
        </w:tabs>
        <w:ind w:left="5040" w:hanging="360"/>
      </w:pPr>
      <w:rPr>
        <w:rFonts w:ascii="Wingdings" w:hAnsi="Wingdings" w:hint="default"/>
      </w:rPr>
    </w:lvl>
    <w:lvl w:ilvl="7" w:tplc="62CCC74E" w:tentative="1">
      <w:start w:val="1"/>
      <w:numFmt w:val="bullet"/>
      <w:lvlText w:val=""/>
      <w:lvlJc w:val="left"/>
      <w:pPr>
        <w:tabs>
          <w:tab w:val="num" w:pos="5760"/>
        </w:tabs>
        <w:ind w:left="5760" w:hanging="360"/>
      </w:pPr>
      <w:rPr>
        <w:rFonts w:ascii="Wingdings" w:hAnsi="Wingdings" w:hint="default"/>
      </w:rPr>
    </w:lvl>
    <w:lvl w:ilvl="8" w:tplc="A62A24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81C16"/>
    <w:multiLevelType w:val="multilevel"/>
    <w:tmpl w:val="780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51453"/>
    <w:multiLevelType w:val="multilevel"/>
    <w:tmpl w:val="E58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71A3C"/>
    <w:multiLevelType w:val="hybridMultilevel"/>
    <w:tmpl w:val="54F47366"/>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543F47F2"/>
    <w:multiLevelType w:val="hybridMultilevel"/>
    <w:tmpl w:val="C2C46956"/>
    <w:lvl w:ilvl="0" w:tplc="0E984E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06FEA"/>
    <w:multiLevelType w:val="multilevel"/>
    <w:tmpl w:val="85A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10F2E"/>
    <w:multiLevelType w:val="hybridMultilevel"/>
    <w:tmpl w:val="01F0BEC8"/>
    <w:lvl w:ilvl="0" w:tplc="9EFEF1BA">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77246F7E"/>
    <w:multiLevelType w:val="multilevel"/>
    <w:tmpl w:val="E4D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0"/>
  </w:num>
  <w:num w:numId="5">
    <w:abstractNumId w:val="8"/>
  </w:num>
  <w:num w:numId="6">
    <w:abstractNumId w:val="5"/>
  </w:num>
  <w:num w:numId="7">
    <w:abstractNumId w:val="4"/>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8F"/>
    <w:rsid w:val="000064A9"/>
    <w:rsid w:val="0001314F"/>
    <w:rsid w:val="0015267F"/>
    <w:rsid w:val="00236D4D"/>
    <w:rsid w:val="00254109"/>
    <w:rsid w:val="00256375"/>
    <w:rsid w:val="0027680F"/>
    <w:rsid w:val="00286990"/>
    <w:rsid w:val="00300F17"/>
    <w:rsid w:val="00322AB6"/>
    <w:rsid w:val="00334650"/>
    <w:rsid w:val="003548F2"/>
    <w:rsid w:val="00445E66"/>
    <w:rsid w:val="00452A1D"/>
    <w:rsid w:val="004853C6"/>
    <w:rsid w:val="004B6A82"/>
    <w:rsid w:val="004B7938"/>
    <w:rsid w:val="00507A1A"/>
    <w:rsid w:val="0054061F"/>
    <w:rsid w:val="005D10CF"/>
    <w:rsid w:val="007312BB"/>
    <w:rsid w:val="00782454"/>
    <w:rsid w:val="00917D03"/>
    <w:rsid w:val="00923461"/>
    <w:rsid w:val="00934D6C"/>
    <w:rsid w:val="009B34CA"/>
    <w:rsid w:val="009B6530"/>
    <w:rsid w:val="009D4CC0"/>
    <w:rsid w:val="009F5C7E"/>
    <w:rsid w:val="00A335EA"/>
    <w:rsid w:val="00A900A8"/>
    <w:rsid w:val="00AA0350"/>
    <w:rsid w:val="00AA664A"/>
    <w:rsid w:val="00AB1977"/>
    <w:rsid w:val="00AF5E4D"/>
    <w:rsid w:val="00B238C5"/>
    <w:rsid w:val="00B30F14"/>
    <w:rsid w:val="00B81AA2"/>
    <w:rsid w:val="00BB5617"/>
    <w:rsid w:val="00BE59B4"/>
    <w:rsid w:val="00C13498"/>
    <w:rsid w:val="00C15F2E"/>
    <w:rsid w:val="00C35534"/>
    <w:rsid w:val="00CC2AD6"/>
    <w:rsid w:val="00D27AD7"/>
    <w:rsid w:val="00D34E6A"/>
    <w:rsid w:val="00D61412"/>
    <w:rsid w:val="00DB3D77"/>
    <w:rsid w:val="00E16FE8"/>
    <w:rsid w:val="00E43220"/>
    <w:rsid w:val="00E57F8F"/>
    <w:rsid w:val="00EA1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25FDC4"/>
  <w15:chartTrackingRefBased/>
  <w15:docId w15:val="{A8F6DDE3-A37F-47D5-A09C-D187E92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D4D"/>
    <w:pPr>
      <w:ind w:left="720"/>
      <w:contextualSpacing/>
    </w:pPr>
  </w:style>
  <w:style w:type="character" w:styleId="Lienhypertexte">
    <w:name w:val="Hyperlink"/>
    <w:basedOn w:val="Policepardfaut"/>
    <w:uiPriority w:val="99"/>
    <w:unhideWhenUsed/>
    <w:rsid w:val="00AA664A"/>
    <w:rPr>
      <w:color w:val="0563C1" w:themeColor="hyperlink"/>
      <w:u w:val="single"/>
    </w:rPr>
  </w:style>
  <w:style w:type="character" w:styleId="Mentionnonrsolue">
    <w:name w:val="Unresolved Mention"/>
    <w:basedOn w:val="Policepardfaut"/>
    <w:uiPriority w:val="99"/>
    <w:semiHidden/>
    <w:unhideWhenUsed/>
    <w:rsid w:val="00AA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918">
      <w:bodyDiv w:val="1"/>
      <w:marLeft w:val="0"/>
      <w:marRight w:val="0"/>
      <w:marTop w:val="0"/>
      <w:marBottom w:val="0"/>
      <w:divBdr>
        <w:top w:val="none" w:sz="0" w:space="0" w:color="auto"/>
        <w:left w:val="none" w:sz="0" w:space="0" w:color="auto"/>
        <w:bottom w:val="none" w:sz="0" w:space="0" w:color="auto"/>
        <w:right w:val="none" w:sz="0" w:space="0" w:color="auto"/>
      </w:divBdr>
    </w:div>
    <w:div w:id="95564368">
      <w:bodyDiv w:val="1"/>
      <w:marLeft w:val="0"/>
      <w:marRight w:val="0"/>
      <w:marTop w:val="0"/>
      <w:marBottom w:val="0"/>
      <w:divBdr>
        <w:top w:val="none" w:sz="0" w:space="0" w:color="auto"/>
        <w:left w:val="none" w:sz="0" w:space="0" w:color="auto"/>
        <w:bottom w:val="none" w:sz="0" w:space="0" w:color="auto"/>
        <w:right w:val="none" w:sz="0" w:space="0" w:color="auto"/>
      </w:divBdr>
      <w:divsChild>
        <w:div w:id="826018285">
          <w:marLeft w:val="446"/>
          <w:marRight w:val="0"/>
          <w:marTop w:val="0"/>
          <w:marBottom w:val="0"/>
          <w:divBdr>
            <w:top w:val="none" w:sz="0" w:space="0" w:color="auto"/>
            <w:left w:val="none" w:sz="0" w:space="0" w:color="auto"/>
            <w:bottom w:val="none" w:sz="0" w:space="0" w:color="auto"/>
            <w:right w:val="none" w:sz="0" w:space="0" w:color="auto"/>
          </w:divBdr>
        </w:div>
        <w:div w:id="154761572">
          <w:marLeft w:val="446"/>
          <w:marRight w:val="0"/>
          <w:marTop w:val="0"/>
          <w:marBottom w:val="0"/>
          <w:divBdr>
            <w:top w:val="none" w:sz="0" w:space="0" w:color="auto"/>
            <w:left w:val="none" w:sz="0" w:space="0" w:color="auto"/>
            <w:bottom w:val="none" w:sz="0" w:space="0" w:color="auto"/>
            <w:right w:val="none" w:sz="0" w:space="0" w:color="auto"/>
          </w:divBdr>
        </w:div>
        <w:div w:id="1268195205">
          <w:marLeft w:val="446"/>
          <w:marRight w:val="0"/>
          <w:marTop w:val="0"/>
          <w:marBottom w:val="0"/>
          <w:divBdr>
            <w:top w:val="none" w:sz="0" w:space="0" w:color="auto"/>
            <w:left w:val="none" w:sz="0" w:space="0" w:color="auto"/>
            <w:bottom w:val="none" w:sz="0" w:space="0" w:color="auto"/>
            <w:right w:val="none" w:sz="0" w:space="0" w:color="auto"/>
          </w:divBdr>
        </w:div>
        <w:div w:id="235287435">
          <w:marLeft w:val="446"/>
          <w:marRight w:val="0"/>
          <w:marTop w:val="0"/>
          <w:marBottom w:val="0"/>
          <w:divBdr>
            <w:top w:val="none" w:sz="0" w:space="0" w:color="auto"/>
            <w:left w:val="none" w:sz="0" w:space="0" w:color="auto"/>
            <w:bottom w:val="none" w:sz="0" w:space="0" w:color="auto"/>
            <w:right w:val="none" w:sz="0" w:space="0" w:color="auto"/>
          </w:divBdr>
        </w:div>
      </w:divsChild>
    </w:div>
    <w:div w:id="494616491">
      <w:bodyDiv w:val="1"/>
      <w:marLeft w:val="0"/>
      <w:marRight w:val="0"/>
      <w:marTop w:val="0"/>
      <w:marBottom w:val="0"/>
      <w:divBdr>
        <w:top w:val="none" w:sz="0" w:space="0" w:color="auto"/>
        <w:left w:val="none" w:sz="0" w:space="0" w:color="auto"/>
        <w:bottom w:val="none" w:sz="0" w:space="0" w:color="auto"/>
        <w:right w:val="none" w:sz="0" w:space="0" w:color="auto"/>
      </w:divBdr>
    </w:div>
    <w:div w:id="17290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jWIsohOsT2Szi6hDtszTGw" TargetMode="External"/><Relationship Id="rId3" Type="http://schemas.openxmlformats.org/officeDocument/2006/relationships/settings" Target="settings.xml"/><Relationship Id="rId7" Type="http://schemas.openxmlformats.org/officeDocument/2006/relationships/hyperlink" Target="https://fr.linkedin.com/organization-guest/company/eurodifroid?challengeId=AQGiDAORdblZ6wAAAXiDYCuFTAxL1ltf_2BdXxqLuDrApt8tw4SyLKpqtu4E05myjpf6iUlf8Ip9YtSP1cE6BnMd624qmng02A&amp;submissionId=65fcaf20-a222-7116-1b75-0ade4e031f0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tement@eurodifroid.fr" TargetMode="External"/><Relationship Id="rId11" Type="http://schemas.openxmlformats.org/officeDocument/2006/relationships/hyperlink" Target="https://twitter.com/eurodifroid49?lang=fr" TargetMode="External"/><Relationship Id="rId5" Type="http://schemas.openxmlformats.org/officeDocument/2006/relationships/image" Target="media/image1.jpeg"/><Relationship Id="rId15" Type="http://schemas.openxmlformats.org/officeDocument/2006/relationships/hyperlink" Target="http://www.eurodifroid.f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Eurodifroid/"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PIESVAUX</dc:creator>
  <cp:keywords/>
  <dc:description/>
  <cp:lastModifiedBy>Hélène PIOCHAUD</cp:lastModifiedBy>
  <cp:revision>2</cp:revision>
  <cp:lastPrinted>2021-06-07T14:18:00Z</cp:lastPrinted>
  <dcterms:created xsi:type="dcterms:W3CDTF">2022-06-02T10:05:00Z</dcterms:created>
  <dcterms:modified xsi:type="dcterms:W3CDTF">2022-06-02T10:05:00Z</dcterms:modified>
</cp:coreProperties>
</file>